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B5" w:rsidRPr="004768B5" w:rsidRDefault="004768B5" w:rsidP="00F704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tab/>
      </w:r>
      <w:r w:rsidRPr="004768B5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รายงานผลการพิจารณาคะแนน</w:t>
      </w:r>
    </w:p>
    <w:p w:rsidR="00F704FA" w:rsidRPr="00F704FA" w:rsidRDefault="006379FA" w:rsidP="002C1B30">
      <w:pPr>
        <w:tabs>
          <w:tab w:val="left" w:pos="5982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6728F2F" wp14:editId="33EBCD59">
            <wp:simplePos x="0" y="0"/>
            <wp:positionH relativeFrom="column">
              <wp:posOffset>159385</wp:posOffset>
            </wp:positionH>
            <wp:positionV relativeFrom="paragraph">
              <wp:posOffset>-321647</wp:posOffset>
            </wp:positionV>
            <wp:extent cx="909320" cy="123571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B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704FA" w:rsidRPr="00F704FA">
        <w:rPr>
          <w:rFonts w:ascii="TH SarabunPSK" w:hAnsi="TH SarabunPSK" w:cs="TH SarabunPSK"/>
          <w:b/>
          <w:bCs/>
          <w:sz w:val="36"/>
          <w:szCs w:val="36"/>
          <w:cs/>
        </w:rPr>
        <w:t>สำรวจใช้หลักฐานเชิงประจักษ์</w:t>
      </w:r>
      <w:r w:rsidR="00F704F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F704FA" w:rsidRPr="00F704FA">
        <w:rPr>
          <w:rFonts w:ascii="TH SarabunPSK" w:hAnsi="TH SarabunPSK" w:cs="TH SarabunPSK"/>
          <w:b/>
          <w:bCs/>
          <w:sz w:val="36"/>
          <w:szCs w:val="36"/>
        </w:rPr>
        <w:t>Evidence-based Integrity &amp;Transparency Assessment</w:t>
      </w:r>
      <w:r w:rsidR="00F704FA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F704FA" w:rsidRDefault="00F704FA" w:rsidP="006379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FA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สำหรับการประเมินคุณธรรมและความโปร่งใสในการดำเนินงานของหน่วยงานภาครัฐประจำปี พ.ศ. 2558</w:t>
      </w:r>
    </w:p>
    <w:p w:rsidR="009804FC" w:rsidRPr="001C3D7B" w:rsidRDefault="009804FC" w:rsidP="006379FA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3500D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B75EF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 w:rsidR="001C3D7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B75EF1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 w:rsidR="001C3D7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="003500D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1C3D7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B0275C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B027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 </w:t>
      </w:r>
      <w:r w:rsidR="00B0275C" w:rsidRPr="00B0275C">
        <w:rPr>
          <w:rFonts w:ascii="TH SarabunPSK" w:hAnsi="TH SarabunPSK" w:cs="TH SarabunPSK" w:hint="cs"/>
          <w:sz w:val="36"/>
          <w:szCs w:val="36"/>
          <w:cs/>
        </w:rPr>
        <w:t>.</w:t>
      </w:r>
      <w:r w:rsidR="00B0275C" w:rsidRPr="00B0275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 w:rsidR="00B0275C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 </w:t>
      </w:r>
      <w:r w:rsidR="003500D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</w:t>
      </w:r>
      <w:r w:rsidR="001C3D7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</w:t>
      </w:r>
      <w:r w:rsidR="00132036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</w:p>
    <w:p w:rsidR="009804FC" w:rsidRPr="00F704FA" w:rsidRDefault="009804FC" w:rsidP="006379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60"/>
        <w:gridCol w:w="5383"/>
        <w:gridCol w:w="11"/>
        <w:gridCol w:w="506"/>
        <w:gridCol w:w="651"/>
        <w:gridCol w:w="931"/>
        <w:gridCol w:w="951"/>
        <w:gridCol w:w="5491"/>
      </w:tblGrid>
      <w:tr w:rsidR="000D272B" w:rsidRPr="00F704FA" w:rsidTr="00C645F2">
        <w:trPr>
          <w:tblHeader/>
        </w:trPr>
        <w:tc>
          <w:tcPr>
            <w:tcW w:w="201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C645F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C645F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C645F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C645F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C645F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C645F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คำชี้แจงเพิ่มเติม</w:t>
            </w:r>
          </w:p>
        </w:tc>
      </w:tr>
      <w:tr w:rsidR="00C57807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807" w:rsidRPr="00F704FA" w:rsidRDefault="00C57807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</w:tr>
      <w:tr w:rsidR="00F969D1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1" w:rsidRPr="00F704FA" w:rsidRDefault="00F969D1" w:rsidP="00F969D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6727A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76727A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มีการประกาศเผยแพร่แผนปฏิบัติการจัดซื้อจัดจ้างประจำปีงบประมาณ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2558 (ภายในวันที่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7A" w:rsidRPr="00F704FA" w:rsidRDefault="003500DB" w:rsidP="0076727A">
            <w:pPr>
              <w:ind w:left="-297" w:firstLine="33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76727A">
            <w:pPr>
              <w:ind w:left="-297" w:firstLine="33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3B0E6C" w:rsidRPr="003500DB" w:rsidRDefault="003B0E6C" w:rsidP="003500DB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3500D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6727A" w:rsidRPr="00F704FA" w:rsidTr="00C645F2"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76727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2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) 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2558 ต่อไปนี้ หรือไม่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0113A5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</w:p>
        </w:tc>
      </w:tr>
      <w:tr w:rsidR="00F13D28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2.1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3D28" w:rsidRDefault="003500DB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F13D28" w:rsidRPr="00F704FA" w:rsidRDefault="00F13D28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vMerge w:val="restart"/>
            <w:tcBorders>
              <w:top w:val="single" w:sz="4" w:space="0" w:color="auto"/>
            </w:tcBorders>
          </w:tcPr>
          <w:p w:rsidR="00D147F9" w:rsidRPr="003500DB" w:rsidRDefault="00D147F9" w:rsidP="003500DB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13D28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2.2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500DB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</w:tcPr>
          <w:p w:rsidR="00F13D28" w:rsidRPr="00F704FA" w:rsidRDefault="00F13D28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 ผู้ซื้อซอง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500DB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</w:tcPr>
          <w:p w:rsidR="00F13D28" w:rsidRPr="00F704FA" w:rsidRDefault="00F13D28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.4 ผู้ยื่นซอง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500DB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</w:tcPr>
          <w:p w:rsidR="00F13D28" w:rsidRPr="00F704FA" w:rsidRDefault="00F13D28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13D28" w:rsidP="003500D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693C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2.5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500DB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</w:tcPr>
          <w:p w:rsidR="00F13D28" w:rsidRPr="00F704FA" w:rsidRDefault="00F13D28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9D1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1" w:rsidRPr="00F969D1" w:rsidRDefault="00F969D1" w:rsidP="00F969D1">
            <w:pPr>
              <w:tabs>
                <w:tab w:val="left" w:pos="426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EB2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</w:rPr>
              <w:t>2558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โครงการที่มีงบประมาณสูงสุด)</w:t>
            </w:r>
            <w:r w:rsidRPr="00F969D1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4A2BCC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**</w:t>
            </w:r>
            <w:r w:rsidR="004A2BCC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หมายเหตุ**</w:t>
            </w:r>
            <w:r w:rsidRPr="00F969D1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 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3924" w:rsidRPr="00F704FA" w:rsidTr="00C645F2"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DA6AA4" w:rsidP="00DA6AA4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A6AA4">
              <w:rPr>
                <w:rFonts w:ascii="TH SarabunPSK" w:eastAsia="Cordia New" w:hAnsi="TH SarabunPSK" w:cs="TH SarabunPSK"/>
                <w:sz w:val="32"/>
                <w:szCs w:val="32"/>
              </w:rPr>
              <w:t>EB</w:t>
            </w:r>
            <w:r w:rsidRPr="00DA6A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A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ในปีงบประมาณ พ.ศ. 2558 หน่วยงานของท่านมีการดำเนินงานเกี่ยวกับการเปิดเผยข้อมูลผลการจัดซื้อจัดจ้าง 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AA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ให้แสดงหลักฐาน 5 โครงการที่มีงบประมาณสูงสุด)</w:t>
            </w:r>
          </w:p>
          <w:p w:rsidR="00DA6AA4" w:rsidRPr="00F704FA" w:rsidRDefault="00DA6AA4" w:rsidP="00DA6AA4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93924" w:rsidRPr="00FF5A83" w:rsidRDefault="00893924" w:rsidP="003500D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893924" w:rsidRPr="002B7776" w:rsidRDefault="00893924" w:rsidP="003500DB">
            <w:pPr>
              <w:tabs>
                <w:tab w:val="left" w:pos="704"/>
              </w:tabs>
              <w:ind w:firstLine="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893924" w:rsidRPr="002B7776" w:rsidRDefault="00893924" w:rsidP="00032962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702C7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 </w:t>
            </w:r>
            <w:r w:rsidRPr="00F704FA"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0702C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702C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702C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93924" w:rsidRPr="00FF5A83" w:rsidRDefault="00893924" w:rsidP="003500D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893924" w:rsidRPr="002B7776" w:rsidRDefault="00893924" w:rsidP="003500DB">
            <w:pPr>
              <w:tabs>
                <w:tab w:val="left" w:pos="704"/>
              </w:tabs>
              <w:ind w:firstLine="44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FA6276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FA6276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FA627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FA627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500219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 หรือไม่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500219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500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500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500219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งานที่มีสิทธิได้รับการคัดเลือกแต่ละโครงการ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500219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500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500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500219">
            <w:pPr>
              <w:tabs>
                <w:tab w:val="left" w:pos="-297"/>
                <w:tab w:val="left" w:pos="155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 หรือไม่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500219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500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500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50021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 การพัฒนาแผน และกระบวนการจัดซื้อจัดจ้าง</w:t>
            </w: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C66E9E">
            <w:pPr>
              <w:tabs>
                <w:tab w:val="left" w:pos="285"/>
              </w:tabs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1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มีการจัดทำรายงานผลการจัดซื้อจัดจ้าง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C66E9E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C66E9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C66E9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2C0157">
            <w:pPr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2) 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มีการจัดทำรายงานการวิเคราะห์ผลการจัดซื้อจัดจ้างประจำปีงบประมาณ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2C015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2C015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2C015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60B8E" w:rsidRPr="00F704FA" w:rsidTr="00C645F2">
        <w:trPr>
          <w:trHeight w:val="394"/>
        </w:trPr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B8E" w:rsidRPr="00F704FA" w:rsidRDefault="00960B8E" w:rsidP="00DA6AA4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2557 </w:t>
            </w:r>
            <w:r w:rsidR="00DA6AA4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ในลักษณะดังต่อไปนี้ หรือไม่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960B8E" w:rsidRPr="00F704FA" w:rsidRDefault="00960B8E" w:rsidP="00412CB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60B8E" w:rsidRPr="00F704FA" w:rsidRDefault="00960B8E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960B8E" w:rsidRPr="00F704FA" w:rsidRDefault="00960B8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412CB3">
            <w:pPr>
              <w:ind w:firstLine="567"/>
              <w:rPr>
                <w:rFonts w:ascii="TH SarabunPSK" w:eastAsia="Cordia New" w:hAnsi="TH SarabunPSK" w:cs="TH SarabunPSK"/>
                <w:spacing w:val="10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3.1)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412CB3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412CB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412CB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960B8E">
            <w:pPr>
              <w:tabs>
                <w:tab w:val="left" w:pos="567"/>
              </w:tabs>
              <w:ind w:firstLine="567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3.2)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ร้อยละของจำนวนงบประมาณจำแนกตามวิธีการจัดซื้อจัดจ้าง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Default="00893924" w:rsidP="00EE254A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EE25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EE25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DA6AA4" w:rsidRDefault="00DA6AA4" w:rsidP="00DA6AA4">
            <w:pPr>
              <w:ind w:firstLine="284"/>
              <w:rPr>
                <w:cs/>
              </w:rPr>
            </w:pPr>
            <w:r w:rsidRPr="008150F7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4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2558 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ตามรายงานการวิเคราะห์ผลการจัดซื้อจัดจ้างในปีที่ผ่านๆมา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EE25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EE25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EE254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5C5C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924" w:rsidRPr="00F704FA" w:rsidRDefault="00893924" w:rsidP="00A43DC2">
            <w:pPr>
              <w:ind w:firstLine="4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0D272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EB4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การดำเนินงานตามคู่มือกำหนดมาตรฐานการปฏิบัติงานตาม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474003" w:rsidRDefault="00474003" w:rsidP="00474003">
            <w:pPr>
              <w:ind w:firstLine="284"/>
              <w:rPr>
                <w:cs/>
              </w:rPr>
            </w:pPr>
            <w:r w:rsidRPr="008150F7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หน่วยงานของท่านมีแนวทางการปฏิบัติงานหรือคู่มือกำหนดมาตรฐานการปฏิบัติงานตาม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8150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990D7C">
            <w:pPr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2) </w:t>
            </w:r>
            <w:r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ธรรม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</w:rPr>
              <w:t>/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ไม่เลือกปฏิบัติ</w:t>
            </w: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D4282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893924" w:rsidRPr="00F704FA" w:rsidTr="00C645F2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8E" w:rsidRPr="00960B8E" w:rsidRDefault="00893924" w:rsidP="00960B8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</w:rPr>
              <w:t>1)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มีระบบ เกณฑ์ หรือเครื่องมือ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การปฏิบัติงาน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ที่มีความเป็นธรรม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ไม่เลือกปฏิบัติ  เป็นมาตรฐานเดียวกัน โปร่งใสและมีประสิทธิภาพ หรือไม่ (เช่น มีเกณฑ์ที่ชัดเจนเพื่อลดการใช้ดุลพินิจของเจ้าหน้าที่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มีระบบการให้บริการ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ออนไลน์ มีระบบบัตรคิว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960B8E" w:rsidRDefault="00893924" w:rsidP="00960B8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มีการแสดงขั้นตอนการปฏิบัติงานตาม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อัตราค่าบริการ (ถ้ามี) และระยะเวลาที่ใช้ในการดำเนินการให้ผู้ใช้บริการ หรือให้ผู้มีส่วนได้ส่วนเสียทราบอย่างชัดเจนหรือไม่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960B8E">
            <w:pPr>
              <w:tabs>
                <w:tab w:val="left" w:pos="0"/>
              </w:tabs>
              <w:ind w:firstLine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มีระบบการป้องกันหรือการตรวจสอบเพื่อป้องกันการละเว้นการปฏิบัติหน้าที่ใน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452A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EB6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ผู้มีส่วนได้ส่วนเสียมีโอกาสเข้ามามีส่วนร่วมในการปฏิบัติราชการตาม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B169E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1)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มี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เกี่ยวกับการปฏิบัติราชการหรือ 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B169E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การจัดทำ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แผนงาน/โครงการหรือปรับปรุงแก้ไขพัฒนาการปฏิบัติราชการใน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B169EE">
            <w:pPr>
              <w:tabs>
                <w:tab w:val="left" w:pos="0"/>
              </w:tabs>
              <w:ind w:firstLine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>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มีส่วนร่วม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u w:val="single"/>
                <w:cs/>
              </w:rPr>
              <w:t>ดำเนินการ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B251D2">
            <w:pPr>
              <w:tabs>
                <w:tab w:val="left" w:pos="0"/>
              </w:tabs>
              <w:ind w:firstLine="284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4)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มีส่วนร่วม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u w:val="single"/>
                <w:cs/>
              </w:rPr>
              <w:t>ตรวจสอบติดตามประเมิน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ผลโครงการหรือประเมินผลการปรับปรุง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866B5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B169EE">
            <w:pPr>
              <w:tabs>
                <w:tab w:val="left" w:pos="0"/>
                <w:tab w:val="left" w:pos="255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5)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อย่างต่อเนื่องเมื่อสิ้นสุดโครงการ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การเข้าถึงข้อมูลตาม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29534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EB7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Default="00893924" w:rsidP="009B76AF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  <w:p w:rsidR="00893924" w:rsidRPr="00F704FA" w:rsidRDefault="00893924" w:rsidP="009B76AF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Default="00893924" w:rsidP="00C57807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ตามที่กฎหมายกำหนดทางเว็บไซต์ของหน่วยงานหรือ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 (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</w:rPr>
              <w:t>Social Media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  <w:p w:rsidR="00893924" w:rsidRPr="00F704FA" w:rsidRDefault="00893924" w:rsidP="00C57807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9B76AF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3)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Call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Center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tabs>
                <w:tab w:val="left" w:pos="175"/>
                <w:tab w:val="left" w:pos="34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ทางสื่อต่อไปนี้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D1636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tabs>
                <w:tab w:val="left" w:pos="45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2AA047" wp14:editId="0B53B6A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70485</wp:posOffset>
                      </wp:positionV>
                      <wp:extent cx="90805" cy="773430"/>
                      <wp:effectExtent l="6350" t="7620" r="7620" b="9525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3" o:spid="_x0000_s1026" type="#_x0000_t88" style="position:absolute;margin-left:107.15pt;margin-top:5.55pt;width:7.15pt;height:6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L9gg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"/>
                  </w:pict>
                </mc:Fallback>
              </mc:AlternateConten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4.1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933668" wp14:editId="1B9AF2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70485</wp:posOffset>
                      </wp:positionV>
                      <wp:extent cx="90805" cy="773430"/>
                      <wp:effectExtent l="7620" t="7620" r="6350" b="952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88" style="position:absolute;margin-left:-.3pt;margin-top:5.55pt;width:7.15pt;height:6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Dsgw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52ED62" wp14:editId="62697B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996315</wp:posOffset>
                      </wp:positionV>
                      <wp:extent cx="90805" cy="773430"/>
                      <wp:effectExtent l="7620" t="9525" r="6350" b="762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88" style="position:absolute;margin-left:-.3pt;margin-top:78.45pt;width:7.15pt;height:6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Regg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"/>
                  </w:pict>
                </mc:Fallback>
              </mc:AlternateConten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4.2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4.3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จุลสาร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4.4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2CAFC2" wp14:editId="1A5F7E58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52070</wp:posOffset>
                      </wp:positionV>
                      <wp:extent cx="90805" cy="773430"/>
                      <wp:effectExtent l="6350" t="8890" r="7620" b="8255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88" style="position:absolute;margin-left:107.15pt;margin-top:4.1pt;width:7.15pt;height:6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"/>
                  </w:pict>
                </mc:Fallback>
              </mc:AlternateConten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4.5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4.6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วิทยุ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4.7 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</w:t>
            </w:r>
            <w:r w:rsidRPr="00F704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4.8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การตอบสนองข้อร้องเรียน</w:t>
            </w: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5D0A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EB8</w:t>
            </w: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</w:t>
            </w:r>
            <w:r w:rsidRPr="00F704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เรื่องร้องเรียนอย่างไร</w:t>
            </w:r>
            <w:r w:rsidRPr="00F704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282C20">
            <w:pPr>
              <w:ind w:firstLine="28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มีการกำหนดขั้นตอน/กระบวนการเรื่องร้องเรียน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และการตอบสนองหรือรายงานให้ผู้ร้องเรียนทราบ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Default="00893924" w:rsidP="00282C20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</w:t>
            </w:r>
            <w:r w:rsidRPr="00F704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มีการกำหนดช่องทางการร้องเรียน หรือไม่</w:t>
            </w:r>
          </w:p>
          <w:p w:rsidR="00960B8E" w:rsidRPr="00F704FA" w:rsidRDefault="00960B8E" w:rsidP="00282C2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282C2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3) หน่วยงานของท่าน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มีการกำหนดหน่วยงานหรือผู้รับผิดชอบ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เรื่องร้องเรียน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960B8E">
            <w:pPr>
              <w:ind w:firstLine="28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มีการเผยแพร่ผลการดำเนินงานเรื่องร้องเรียน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จัดซื้อจัดจ้าง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พร้อมระบุปัญหาอุปสรรคและแนวทางแก้ไข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282C20">
            <w:pPr>
              <w:ind w:firstLine="28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5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รายงานสรุปผล</w:t>
            </w:r>
            <w:r w:rsidRPr="00F704FA">
              <w:rPr>
                <w:rFonts w:ascii="TH SarabunPSK" w:hAnsi="TH SarabunPSK" w:cs="TH SarabunPSK"/>
                <w:color w:val="000000"/>
                <w:spacing w:val="-7"/>
                <w:sz w:val="32"/>
                <w:szCs w:val="32"/>
                <w:cs/>
              </w:rPr>
              <w:t>การดำเนินการ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เรื่องร้องเรียน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ทั่วไป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พร้อมทั้งระบุปัญหาอุปสรรคและแนวทางแก้ไข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การต่อต้านการทุจริตในองค์กร </w:t>
            </w: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EB9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หน่วยงานของท่านมีการดำเนินการเรื่องผลประโยชน์ทับซ้อน อย่างไร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-153"/>
                <w:tab w:val="left" w:pos="191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pacing w:val="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191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191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มีรายงานผลการปฏิบัติงานเพื่อป้องกันผลประโยชน์ทับซ้อนและข้อเสนอแนะ หรือไม่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1209AA">
            <w:pPr>
              <w:tabs>
                <w:tab w:val="left" w:pos="191"/>
              </w:tabs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7) </w:t>
            </w: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 หรือไม่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EB10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หน่วยงานของท่านมีการดำเนินการด้านการป้องกันและปราบปรามการทุจริตเป็นอย่างไร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D54904">
            <w:pPr>
              <w:autoSpaceDE w:val="0"/>
              <w:autoSpaceDN w:val="0"/>
              <w:adjustRightInd w:val="0"/>
              <w:ind w:right="-110"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 มีการวิเคราะห์ผลการดำเนินการตาม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แผนปฏิบัติการ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ป้องกันและปราบปรามการทุจริตของหน่วยงานประจำปีงบประมาณ พ.ศ. 2557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D54904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หน่วยงานของท่านมีการดำเนินการตามแผนการป้องกันและปราบปรามการทุจริตต่อในปีงบประมาณ พ.ศ. 2558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D54904">
            <w:pPr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มีแผนปฏิบัติการด้านการป้องกันและปราบปรามการทุจริต ประจำปีงบประมาณ พ.ศ. 2559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EB11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24" w:rsidRPr="00620061" w:rsidRDefault="00893924" w:rsidP="00796848">
            <w:pPr>
              <w:autoSpaceDE w:val="0"/>
              <w:autoSpaceDN w:val="0"/>
              <w:adjustRightInd w:val="0"/>
              <w:ind w:left="333" w:hanging="33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00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6200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12</w:t>
            </w:r>
            <w:r w:rsidRPr="00982D5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62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การถูกชี้มูลความผิดของเจ้าหน้าที่ในหน่วยงาน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93924" w:rsidRPr="00F704FA" w:rsidTr="00C645F2"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924" w:rsidRPr="00F704FA" w:rsidRDefault="00893924" w:rsidP="00693C7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924" w:rsidRPr="00F704FA" w:rsidRDefault="00893924" w:rsidP="00796848">
            <w:pPr>
              <w:autoSpaceDE w:val="0"/>
              <w:autoSpaceDN w:val="0"/>
              <w:adjustRightInd w:val="0"/>
              <w:ind w:left="333" w:hanging="333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693C7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893924" w:rsidRPr="00F704FA" w:rsidRDefault="00893924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B52D1" w:rsidRDefault="002B52D1">
      <w:pPr>
        <w:rPr>
          <w:rFonts w:ascii="TH SarabunPSK" w:hAnsi="TH SarabunPSK" w:cs="TH SarabunPSK"/>
        </w:rPr>
      </w:pPr>
    </w:p>
    <w:p w:rsidR="002A5BC8" w:rsidRDefault="00160B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**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หมายเหตุ**</w:t>
      </w:r>
      <w:r w:rsidRPr="00F969D1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              </w:t>
      </w:r>
      <w:r w:rsidRPr="00F969D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BC8" w:rsidRDefault="00160BD0" w:rsidP="0015312E">
      <w:pPr>
        <w:pStyle w:val="a7"/>
        <w:ind w:left="426" w:firstLine="294"/>
        <w:rPr>
          <w:rFonts w:ascii="TH SarabunPSK" w:hAnsi="TH SarabunPSK" w:cs="TH SarabunPSK"/>
          <w:sz w:val="32"/>
          <w:szCs w:val="32"/>
        </w:rPr>
      </w:pPr>
      <w:r w:rsidRPr="00160BD0">
        <w:rPr>
          <w:rFonts w:ascii="TH SarabunPSK" w:hAnsi="TH SarabunPSK" w:cs="TH SarabunPSK" w:hint="cs"/>
          <w:sz w:val="32"/>
          <w:szCs w:val="32"/>
          <w:cs/>
        </w:rPr>
        <w:t xml:space="preserve">ป.ป.ช. </w:t>
      </w:r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ประจำจังหวัดกำแพงเพชรและสุโขทัย </w:t>
      </w:r>
      <w:r w:rsidRPr="00160BD0">
        <w:rPr>
          <w:rFonts w:ascii="TH SarabunPSK" w:hAnsi="TH SarabunPSK" w:cs="TH SarabunPSK" w:hint="cs"/>
          <w:sz w:val="32"/>
          <w:szCs w:val="32"/>
          <w:cs/>
        </w:rPr>
        <w:t>แจ้งแนวทางการพิจารณาให้คะแนน (แก้ไขเพิ่มเติม) ตามหนังสือ สำนักงาน ป.ป.ช. ที่</w:t>
      </w:r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91E35"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 0034 (</w:t>
      </w:r>
      <w:proofErr w:type="spellStart"/>
      <w:r w:rsidR="00691E35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691E35">
        <w:rPr>
          <w:rFonts w:ascii="TH SarabunPSK" w:hAnsi="TH SarabunPSK" w:cs="TH SarabunPSK" w:hint="cs"/>
          <w:sz w:val="32"/>
          <w:szCs w:val="32"/>
          <w:cs/>
        </w:rPr>
        <w:t>)</w:t>
      </w:r>
      <w:r w:rsidRPr="00160BD0">
        <w:rPr>
          <w:rFonts w:ascii="TH SarabunPSK" w:hAnsi="TH SarabunPSK" w:cs="TH SarabunPSK" w:hint="cs"/>
          <w:sz w:val="32"/>
          <w:szCs w:val="32"/>
          <w:cs/>
        </w:rPr>
        <w:t>/</w:t>
      </w:r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1566     </w:t>
      </w:r>
      <w:r w:rsidR="001531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160BD0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 22 ธันวาคม 2558 และ ที่ </w:t>
      </w:r>
      <w:proofErr w:type="spellStart"/>
      <w:r w:rsidR="00691E35"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 0034 (</w:t>
      </w:r>
      <w:proofErr w:type="spellStart"/>
      <w:r w:rsidR="00691E35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691E35">
        <w:rPr>
          <w:rFonts w:ascii="TH SarabunPSK" w:hAnsi="TH SarabunPSK" w:cs="TH SarabunPSK" w:hint="cs"/>
          <w:sz w:val="32"/>
          <w:szCs w:val="32"/>
          <w:cs/>
        </w:rPr>
        <w:t xml:space="preserve">)0441 ลงวันที่ 14 ธันวาคม 2558 </w:t>
      </w:r>
    </w:p>
    <w:p w:rsidR="00F96BDC" w:rsidRPr="00F96BDC" w:rsidRDefault="00160BD0" w:rsidP="00160B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F604BC">
        <w:rPr>
          <w:rFonts w:ascii="TH SarabunPSK" w:hAnsi="TH SarabunPSK" w:cs="TH SarabunPSK"/>
          <w:b/>
          <w:bCs/>
          <w:sz w:val="32"/>
          <w:szCs w:val="32"/>
        </w:rPr>
        <w:t>EB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96BDC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หน่วยงานต้องแสดงผลการจัดซื้อจัดจ้างที่ดำเนินการแล้วเสร็จแต่ละรายโครงการ จำนวน ๕ โครงการที่มีงบประมาณสูงสุด (หรือเท่าที่มี) ซึ่งจะต้องแสดงการเผย</w:t>
      </w:r>
      <w:r w:rsidR="00E769A0">
        <w:rPr>
          <w:rFonts w:ascii="TH SarabunPSK" w:hAnsi="TH SarabunPSK" w:cs="TH SarabunPSK" w:hint="cs"/>
          <w:sz w:val="32"/>
          <w:szCs w:val="32"/>
          <w:cs/>
        </w:rPr>
        <w:t>แ</w:t>
      </w:r>
      <w:r w:rsidR="00F96BDC">
        <w:rPr>
          <w:rFonts w:ascii="TH SarabunPSK" w:hAnsi="TH SarabunPSK" w:cs="TH SarabunPSK" w:hint="cs"/>
          <w:sz w:val="32"/>
          <w:szCs w:val="32"/>
          <w:cs/>
        </w:rPr>
        <w:t xml:space="preserve">พร่ใน 5 ประเด็น ได้แก่ 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1)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 xml:space="preserve">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 </w:t>
      </w:r>
      <w:r w:rsidRPr="00F704FA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มีการประกาศวิธีการคำนวณราคากลางของแต่ละโครงการ หรือไม่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มีการประกาศรายชื่อผู้เสนอราคา</w:t>
      </w:r>
      <w:r w:rsidRPr="00F704FA">
        <w:rPr>
          <w:rFonts w:ascii="TH SarabunPSK" w:eastAsia="Cordia New" w:hAnsi="TH SarabunPSK" w:cs="TH SarabunPSK"/>
          <w:sz w:val="32"/>
          <w:szCs w:val="32"/>
        </w:rPr>
        <w:t>/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งานที่มีสิทธิได้รับการคัดเลือกแต่ละโครงการ หรือไม่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F96BDC" w:rsidRDefault="00F96BDC" w:rsidP="00F96BD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F704FA">
        <w:rPr>
          <w:rFonts w:ascii="TH SarabunPSK" w:eastAsia="Cordia New" w:hAnsi="TH SarabunPSK" w:cs="TH SarabunPSK"/>
          <w:sz w:val="32"/>
          <w:szCs w:val="32"/>
        </w:rPr>
        <w:t>)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 หรือไม่</w:t>
      </w:r>
    </w:p>
    <w:p w:rsidR="00160BD0" w:rsidRPr="005D3ACA" w:rsidRDefault="00160BD0" w:rsidP="00F96BDC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หากมีโครงการใดโครงการหนึ่งในห้าโครงการ</w:t>
      </w:r>
      <w:r w:rsidR="00F96BDC"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หรือเท่าที่มี  ไม่สามารถแสดงหลักฐานข้อใดข้อหนึ่ง  ตามประเด็น 1 </w:t>
      </w:r>
      <w:r w:rsidR="00F96BDC" w:rsidRPr="005D3A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96BDC"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 ได้ จะไม่ให้คะแนน (ถูกหักคะแนนเป็น 0)</w:t>
      </w:r>
    </w:p>
    <w:p w:rsidR="001D0254" w:rsidRDefault="00F604BC" w:rsidP="001D0254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F604BC">
        <w:rPr>
          <w:rFonts w:ascii="TH SarabunPSK" w:hAnsi="TH SarabunPSK" w:cs="TH SarabunPSK"/>
          <w:b/>
          <w:bCs/>
          <w:sz w:val="32"/>
          <w:szCs w:val="32"/>
        </w:rPr>
        <w:t xml:space="preserve">EB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(4)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393A">
        <w:rPr>
          <w:rFonts w:ascii="TH SarabunPSK" w:hAnsi="TH SarabunPSK" w:cs="TH SarabunPSK" w:hint="cs"/>
          <w:sz w:val="32"/>
          <w:szCs w:val="32"/>
          <w:cs/>
        </w:rPr>
        <w:t>มีแนวทางการให้คะแนนดังนี้</w:t>
      </w:r>
    </w:p>
    <w:p w:rsidR="00BC393A" w:rsidRDefault="00BC393A" w:rsidP="00BC393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หน่วยงานต้องมี </w:t>
      </w:r>
      <w:r w:rsidRPr="00BC393A">
        <w:rPr>
          <w:rFonts w:ascii="TH SarabunPSK" w:hAnsi="TH SarabunPSK" w:cs="TH SarabunPSK"/>
          <w:sz w:val="32"/>
          <w:szCs w:val="32"/>
        </w:rPr>
        <w:t xml:space="preserve">print screen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ถึงการเผยแพร่หัวข้อประกาศและรายละเอียดของผลการดำเนินงานเรื่องร้องเรียนเกี่ยวกับการจัดซื้อจัดจ้าง ทั้งปีงบประมาณ พ.ศ.2558 จากหน้า</w:t>
      </w:r>
      <w:proofErr w:type="spellStart"/>
      <w:r w:rsidRPr="00BC393A"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(ให้คะแนน)</w:t>
      </w:r>
    </w:p>
    <w:p w:rsidR="00BC393A" w:rsidRPr="00A13E8A" w:rsidRDefault="00BC393A" w:rsidP="00BC393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หน่วยงานมีผลการดำเนินงานเรื่องร้องเรียนเกี่ยวกับการจัดซื้อจัดจ้างทั้งปีงบประมาณ พ.ศ.2558 แต่ไม่ได้แสดงหัวข้อรายการประกาศจากหน้า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(ไม่ให้คะแนน)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แต่หากหน่วยงานมีการระบุเหตุผลที่ไม่ได้ประกาศ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บนเวปไซต์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 เนื่องจากข้อจำกัดหรือข้อกำหนดทางด้านกฎหมาย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(ปรับทอนค่าคะแนน)</w:t>
      </w:r>
    </w:p>
    <w:p w:rsidR="00A13E8A" w:rsidRDefault="00A13E8A" w:rsidP="00A13E8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393A">
        <w:rPr>
          <w:rFonts w:ascii="TH SarabunPSK" w:hAnsi="TH SarabunPSK" w:cs="TH SarabunPSK"/>
          <w:sz w:val="32"/>
          <w:szCs w:val="32"/>
        </w:rPr>
        <w:t xml:space="preserve">print screen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หรือเอกสาร/หลักฐานที่แสดงถึงการเผยแพร่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หัวข้อประกาศผลการดำเนินงานเรื่องร้องเรียนเกี่ยวกับการจัดซื้อจัดจ้าง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แต่ไม่ได้แนบ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ของข้อมูลตามประกาศนั้น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ให้คะแนน)</w:t>
      </w:r>
    </w:p>
    <w:p w:rsidR="00A13E8A" w:rsidRDefault="00A13E8A" w:rsidP="00A13E8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13E8A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หน่วยงานระบุเหตุผลว่า “ทั้งปีงบประมาณ พ.ศ.2558 ไม่มีเรื่องร้องเรียนเกี่ยวกับการจัดซื้อจัดจ้าง” หน่วยงานต้องแนบ </w:t>
      </w:r>
      <w:r w:rsidRPr="00A13E8A">
        <w:rPr>
          <w:rFonts w:ascii="TH SarabunPSK" w:hAnsi="TH SarabunPSK" w:cs="TH SarabunPSK"/>
          <w:sz w:val="32"/>
          <w:szCs w:val="32"/>
        </w:rPr>
        <w:t xml:space="preserve">print screen </w:t>
      </w:r>
      <w:r w:rsidRPr="00A13E8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หรือเอกสาร/หลักฐานที่แสดงให้เห็นว่าไม่มีเรื่องร้องเรียนเกี่ยวกับการจัดซื้อจัดจ้าง  ที่ได้เผยแพร่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ไว้บน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เว</w:t>
      </w:r>
      <w:r w:rsidR="000E66FB">
        <w:rPr>
          <w:rFonts w:ascii="TH SarabunPSK" w:hAnsi="TH SarabunPSK" w:cs="TH SarabunPSK" w:hint="cs"/>
          <w:sz w:val="32"/>
          <w:szCs w:val="32"/>
          <w:cs/>
        </w:rPr>
        <w:t>็บ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ไซต์ของหน่วยงาน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ให้คะแนน)</w:t>
      </w:r>
    </w:p>
    <w:p w:rsidR="00A13E8A" w:rsidRPr="00BC393A" w:rsidRDefault="00A13E8A" w:rsidP="001C59D2">
      <w:pPr>
        <w:pStyle w:val="a7"/>
        <w:ind w:left="1080"/>
        <w:rPr>
          <w:rFonts w:ascii="TH SarabunPSK" w:hAnsi="TH SarabunPSK" w:cs="TH SarabunPSK"/>
          <w:sz w:val="32"/>
          <w:szCs w:val="32"/>
          <w:cs/>
        </w:rPr>
      </w:pPr>
    </w:p>
    <w:sectPr w:rsidR="00A13E8A" w:rsidRPr="00BC393A" w:rsidSect="00EF122C">
      <w:headerReference w:type="default" r:id="rId10"/>
      <w:pgSz w:w="16838" w:h="11906" w:orient="landscape"/>
      <w:pgMar w:top="1411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A7" w:rsidRDefault="00450AA7" w:rsidP="00CA2088">
      <w:r>
        <w:separator/>
      </w:r>
    </w:p>
  </w:endnote>
  <w:endnote w:type="continuationSeparator" w:id="0">
    <w:p w:rsidR="00450AA7" w:rsidRDefault="00450AA7" w:rsidP="00C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A7" w:rsidRDefault="00450AA7" w:rsidP="00CA2088">
      <w:r>
        <w:separator/>
      </w:r>
    </w:p>
  </w:footnote>
  <w:footnote w:type="continuationSeparator" w:id="0">
    <w:p w:rsidR="00450AA7" w:rsidRDefault="00450AA7" w:rsidP="00CA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  <w:sz w:val="32"/>
        <w:szCs w:val="32"/>
      </w:rPr>
      <w:id w:val="2051008"/>
      <w:docPartObj>
        <w:docPartGallery w:val="Page Numbers (Top of Page)"/>
        <w:docPartUnique/>
      </w:docPartObj>
    </w:sdtPr>
    <w:sdtEndPr/>
    <w:sdtContent>
      <w:p w:rsidR="00CA2088" w:rsidRPr="00CA2088" w:rsidRDefault="00836BED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CA2088" w:rsidRPr="00CA2088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5312E" w:rsidRPr="0015312E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7</w:t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CA2088" w:rsidRDefault="00CA20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BE7"/>
    <w:multiLevelType w:val="hybridMultilevel"/>
    <w:tmpl w:val="591C0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4CD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59431A86"/>
    <w:multiLevelType w:val="multilevel"/>
    <w:tmpl w:val="3F400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BE4399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356A2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2"/>
    <w:rsid w:val="000113A5"/>
    <w:rsid w:val="00032962"/>
    <w:rsid w:val="00045D6A"/>
    <w:rsid w:val="00045FF1"/>
    <w:rsid w:val="00064EA0"/>
    <w:rsid w:val="000677E3"/>
    <w:rsid w:val="00086720"/>
    <w:rsid w:val="00093139"/>
    <w:rsid w:val="000D272B"/>
    <w:rsid w:val="000D51EF"/>
    <w:rsid w:val="000E66FB"/>
    <w:rsid w:val="001209AA"/>
    <w:rsid w:val="00132036"/>
    <w:rsid w:val="00143628"/>
    <w:rsid w:val="0015312E"/>
    <w:rsid w:val="001577F6"/>
    <w:rsid w:val="00160B36"/>
    <w:rsid w:val="00160BD0"/>
    <w:rsid w:val="00167ECE"/>
    <w:rsid w:val="0019338E"/>
    <w:rsid w:val="001A40C9"/>
    <w:rsid w:val="001B0F2D"/>
    <w:rsid w:val="001C3D7B"/>
    <w:rsid w:val="001C59D2"/>
    <w:rsid w:val="001D0254"/>
    <w:rsid w:val="002332A4"/>
    <w:rsid w:val="00247544"/>
    <w:rsid w:val="00251AD4"/>
    <w:rsid w:val="00282C20"/>
    <w:rsid w:val="0029534F"/>
    <w:rsid w:val="002A5BC8"/>
    <w:rsid w:val="002A7687"/>
    <w:rsid w:val="002B52D1"/>
    <w:rsid w:val="002B7776"/>
    <w:rsid w:val="002C1B30"/>
    <w:rsid w:val="002D0526"/>
    <w:rsid w:val="002D7E42"/>
    <w:rsid w:val="002E4180"/>
    <w:rsid w:val="002E7213"/>
    <w:rsid w:val="003210C3"/>
    <w:rsid w:val="003500DB"/>
    <w:rsid w:val="003A5425"/>
    <w:rsid w:val="003B0E6C"/>
    <w:rsid w:val="003B3002"/>
    <w:rsid w:val="003B51C9"/>
    <w:rsid w:val="003B744A"/>
    <w:rsid w:val="003F6A0F"/>
    <w:rsid w:val="00421F14"/>
    <w:rsid w:val="0042340B"/>
    <w:rsid w:val="00450AA7"/>
    <w:rsid w:val="00474003"/>
    <w:rsid w:val="004754B2"/>
    <w:rsid w:val="004768B5"/>
    <w:rsid w:val="00495EC7"/>
    <w:rsid w:val="004A2BCC"/>
    <w:rsid w:val="004B73B4"/>
    <w:rsid w:val="004C4826"/>
    <w:rsid w:val="004E6303"/>
    <w:rsid w:val="00511B95"/>
    <w:rsid w:val="00543923"/>
    <w:rsid w:val="005509A9"/>
    <w:rsid w:val="0055676D"/>
    <w:rsid w:val="005573F0"/>
    <w:rsid w:val="005871DA"/>
    <w:rsid w:val="0059061E"/>
    <w:rsid w:val="005959FC"/>
    <w:rsid w:val="005C37DC"/>
    <w:rsid w:val="005C505E"/>
    <w:rsid w:val="005C552E"/>
    <w:rsid w:val="005D0A69"/>
    <w:rsid w:val="005D33A3"/>
    <w:rsid w:val="005D3ACA"/>
    <w:rsid w:val="005E3152"/>
    <w:rsid w:val="00620061"/>
    <w:rsid w:val="00632DF3"/>
    <w:rsid w:val="0063313A"/>
    <w:rsid w:val="006379FA"/>
    <w:rsid w:val="006452AF"/>
    <w:rsid w:val="0066295F"/>
    <w:rsid w:val="00691E35"/>
    <w:rsid w:val="006C3708"/>
    <w:rsid w:val="006C5023"/>
    <w:rsid w:val="00730B02"/>
    <w:rsid w:val="0076727A"/>
    <w:rsid w:val="007828F9"/>
    <w:rsid w:val="00796848"/>
    <w:rsid w:val="007B2F6D"/>
    <w:rsid w:val="007D55C2"/>
    <w:rsid w:val="00836BED"/>
    <w:rsid w:val="00845958"/>
    <w:rsid w:val="00853CDE"/>
    <w:rsid w:val="00857C8E"/>
    <w:rsid w:val="00866B57"/>
    <w:rsid w:val="008752C3"/>
    <w:rsid w:val="00893924"/>
    <w:rsid w:val="008A1D8B"/>
    <w:rsid w:val="008F1105"/>
    <w:rsid w:val="008F14FB"/>
    <w:rsid w:val="009006CA"/>
    <w:rsid w:val="009155DA"/>
    <w:rsid w:val="0093278F"/>
    <w:rsid w:val="00960B8E"/>
    <w:rsid w:val="009777D3"/>
    <w:rsid w:val="009804FC"/>
    <w:rsid w:val="00982D5B"/>
    <w:rsid w:val="00990D7C"/>
    <w:rsid w:val="009A064D"/>
    <w:rsid w:val="009B483E"/>
    <w:rsid w:val="009B76AF"/>
    <w:rsid w:val="009C14B1"/>
    <w:rsid w:val="00A02D24"/>
    <w:rsid w:val="00A13E8A"/>
    <w:rsid w:val="00A22EA7"/>
    <w:rsid w:val="00A3422B"/>
    <w:rsid w:val="00A43DC2"/>
    <w:rsid w:val="00A9150D"/>
    <w:rsid w:val="00AA29C2"/>
    <w:rsid w:val="00AF64F1"/>
    <w:rsid w:val="00B0275C"/>
    <w:rsid w:val="00B160AA"/>
    <w:rsid w:val="00B169EE"/>
    <w:rsid w:val="00B251D2"/>
    <w:rsid w:val="00B2572B"/>
    <w:rsid w:val="00B75EF1"/>
    <w:rsid w:val="00B81110"/>
    <w:rsid w:val="00BA2E88"/>
    <w:rsid w:val="00BA5023"/>
    <w:rsid w:val="00BC393A"/>
    <w:rsid w:val="00BC65A3"/>
    <w:rsid w:val="00C104F9"/>
    <w:rsid w:val="00C57807"/>
    <w:rsid w:val="00C645F2"/>
    <w:rsid w:val="00C83D15"/>
    <w:rsid w:val="00CA2088"/>
    <w:rsid w:val="00CB6053"/>
    <w:rsid w:val="00CD00B4"/>
    <w:rsid w:val="00CE74C3"/>
    <w:rsid w:val="00D147F9"/>
    <w:rsid w:val="00D16362"/>
    <w:rsid w:val="00D30C18"/>
    <w:rsid w:val="00D42820"/>
    <w:rsid w:val="00D54904"/>
    <w:rsid w:val="00D81D41"/>
    <w:rsid w:val="00D81EA2"/>
    <w:rsid w:val="00D94FEB"/>
    <w:rsid w:val="00DA32BC"/>
    <w:rsid w:val="00DA6AA4"/>
    <w:rsid w:val="00DC38EC"/>
    <w:rsid w:val="00DC4315"/>
    <w:rsid w:val="00DD136E"/>
    <w:rsid w:val="00DF66B5"/>
    <w:rsid w:val="00E158B1"/>
    <w:rsid w:val="00E334EB"/>
    <w:rsid w:val="00E50B71"/>
    <w:rsid w:val="00E71423"/>
    <w:rsid w:val="00E769A0"/>
    <w:rsid w:val="00EC3C92"/>
    <w:rsid w:val="00EF0C26"/>
    <w:rsid w:val="00EF122C"/>
    <w:rsid w:val="00F13D28"/>
    <w:rsid w:val="00F2106A"/>
    <w:rsid w:val="00F335C7"/>
    <w:rsid w:val="00F40298"/>
    <w:rsid w:val="00F57837"/>
    <w:rsid w:val="00F604BC"/>
    <w:rsid w:val="00F704FA"/>
    <w:rsid w:val="00F80F6C"/>
    <w:rsid w:val="00F91DEF"/>
    <w:rsid w:val="00F92DE4"/>
    <w:rsid w:val="00F969D1"/>
    <w:rsid w:val="00F96BDC"/>
    <w:rsid w:val="00FC27CC"/>
    <w:rsid w:val="00FF279B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iPriority w:val="9"/>
    <w:qFormat/>
    <w:rsid w:val="00EC3C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EC3C92"/>
    <w:rPr>
      <w:rFonts w:ascii="Cambria" w:eastAsia="Times New Roman" w:hAnsi="Cambria" w:cs="Angsana New"/>
      <w:i/>
      <w:iCs/>
      <w:color w:val="404040"/>
      <w:sz w:val="20"/>
      <w:szCs w:val="25"/>
    </w:rPr>
  </w:style>
  <w:style w:type="table" w:styleId="a3">
    <w:name w:val="Table Grid"/>
    <w:basedOn w:val="a1"/>
    <w:rsid w:val="00EC3C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C9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EC3C9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C3C92"/>
  </w:style>
  <w:style w:type="paragraph" w:styleId="a7">
    <w:name w:val="List Paragraph"/>
    <w:basedOn w:val="a"/>
    <w:uiPriority w:val="34"/>
    <w:qFormat/>
    <w:rsid w:val="00EC3C9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C3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3C92"/>
    <w:rPr>
      <w:rFonts w:ascii="Times New Roman" w:eastAsia="Times New Roman" w:hAnsi="Times New Roman" w:cs="Angsana New"/>
      <w:sz w:val="24"/>
    </w:rPr>
  </w:style>
  <w:style w:type="table" w:styleId="-1">
    <w:name w:val="Colorful Shading Accent 1"/>
    <w:basedOn w:val="a1"/>
    <w:uiPriority w:val="71"/>
    <w:rsid w:val="00EC3C92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EC3C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C3C92"/>
    <w:rPr>
      <w:rFonts w:ascii="Tahoma" w:eastAsia="Times New Roman" w:hAnsi="Tahoma" w:cs="Angsana New"/>
      <w:sz w:val="16"/>
      <w:szCs w:val="20"/>
    </w:rPr>
  </w:style>
  <w:style w:type="paragraph" w:styleId="ac">
    <w:name w:val="Body Text Indent"/>
    <w:basedOn w:val="a"/>
    <w:link w:val="ad"/>
    <w:rsid w:val="00EC3C92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EC3C92"/>
    <w:rPr>
      <w:rFonts w:ascii="Angsana New" w:eastAsia="Cordia New" w:hAnsi="Angsana New" w:cs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EC3C92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3C92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EC3C9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EC3C9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iPriority w:val="9"/>
    <w:qFormat/>
    <w:rsid w:val="00EC3C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EC3C92"/>
    <w:rPr>
      <w:rFonts w:ascii="Cambria" w:eastAsia="Times New Roman" w:hAnsi="Cambria" w:cs="Angsana New"/>
      <w:i/>
      <w:iCs/>
      <w:color w:val="404040"/>
      <w:sz w:val="20"/>
      <w:szCs w:val="25"/>
    </w:rPr>
  </w:style>
  <w:style w:type="table" w:styleId="a3">
    <w:name w:val="Table Grid"/>
    <w:basedOn w:val="a1"/>
    <w:rsid w:val="00EC3C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C9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EC3C9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C3C92"/>
  </w:style>
  <w:style w:type="paragraph" w:styleId="a7">
    <w:name w:val="List Paragraph"/>
    <w:basedOn w:val="a"/>
    <w:uiPriority w:val="34"/>
    <w:qFormat/>
    <w:rsid w:val="00EC3C9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C3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3C92"/>
    <w:rPr>
      <w:rFonts w:ascii="Times New Roman" w:eastAsia="Times New Roman" w:hAnsi="Times New Roman" w:cs="Angsana New"/>
      <w:sz w:val="24"/>
    </w:rPr>
  </w:style>
  <w:style w:type="table" w:styleId="-1">
    <w:name w:val="Colorful Shading Accent 1"/>
    <w:basedOn w:val="a1"/>
    <w:uiPriority w:val="71"/>
    <w:rsid w:val="00EC3C92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EC3C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C3C92"/>
    <w:rPr>
      <w:rFonts w:ascii="Tahoma" w:eastAsia="Times New Roman" w:hAnsi="Tahoma" w:cs="Angsana New"/>
      <w:sz w:val="16"/>
      <w:szCs w:val="20"/>
    </w:rPr>
  </w:style>
  <w:style w:type="paragraph" w:styleId="ac">
    <w:name w:val="Body Text Indent"/>
    <w:basedOn w:val="a"/>
    <w:link w:val="ad"/>
    <w:rsid w:val="00EC3C92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EC3C92"/>
    <w:rPr>
      <w:rFonts w:ascii="Angsana New" w:eastAsia="Cordia New" w:hAnsi="Angsana New" w:cs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EC3C92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3C92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EC3C9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EC3C9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D5F5-B469-4F02-B27F-3A346EC0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Preyanuch</dc:creator>
  <cp:lastModifiedBy>user</cp:lastModifiedBy>
  <cp:revision>18</cp:revision>
  <cp:lastPrinted>2016-02-10T03:31:00Z</cp:lastPrinted>
  <dcterms:created xsi:type="dcterms:W3CDTF">2016-02-08T03:42:00Z</dcterms:created>
  <dcterms:modified xsi:type="dcterms:W3CDTF">2016-02-11T04:24:00Z</dcterms:modified>
</cp:coreProperties>
</file>